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7E6AF05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4551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A37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A24C6C8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4FEAD8EC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F90AFA5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TADB. Anlatma</w:t>
            </w:r>
          </w:p>
          <w:p w14:paraId="6CAF4BF1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C015843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7AA3B19E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MAB.1. Sayma ve Sıralama</w:t>
            </w:r>
          </w:p>
          <w:p w14:paraId="74E1EBD6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MAB.2. Geometrik Şekilleri Tanıma</w:t>
            </w:r>
          </w:p>
          <w:p w14:paraId="1A21713F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0024526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42236C51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 xml:space="preserve">HSAB.1. Aktif Yaşam İçin </w:t>
            </w:r>
            <w:proofErr w:type="spellStart"/>
            <w:r w:rsidRPr="00645513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645513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63FF2B07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F228FF2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48E4D6B8" w14:textId="7BF92009" w:rsidR="00BB3256" w:rsidRPr="00723B73" w:rsidRDefault="00645513" w:rsidP="00645513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SNAB.4. Sanatsal Uygulama Yapma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A25E7EC" w14:textId="77777777" w:rsidR="00645513" w:rsidRPr="00645513" w:rsidRDefault="00645513" w:rsidP="0064551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551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 (bulma, eşleştirme, çizme)</w:t>
            </w:r>
          </w:p>
          <w:p w14:paraId="0B3F044E" w14:textId="77777777" w:rsidR="00645513" w:rsidRPr="00645513" w:rsidRDefault="00645513" w:rsidP="0064551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4551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4551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50A57669" w14:textId="0B94E753" w:rsidR="00BB3256" w:rsidRPr="00723B73" w:rsidRDefault="00645513" w:rsidP="0064551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4551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704DF516" w14:textId="77777777" w:rsidR="00645513" w:rsidRPr="00645513" w:rsidRDefault="001B5365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8A03BF" w:rsidRPr="00723B73">
              <w:rPr>
                <w:rStyle w:val="Gl"/>
                <w:rFonts w:eastAsiaTheme="majorEastAsia"/>
                <w:color w:val="212529"/>
              </w:rPr>
              <w:tab/>
            </w:r>
            <w:r w:rsidR="00645513" w:rsidRPr="00645513">
              <w:rPr>
                <w:rStyle w:val="Gl"/>
                <w:rFonts w:eastAsiaTheme="majorEastAsia"/>
                <w:color w:val="212529"/>
              </w:rPr>
              <w:t>E1. Merak</w:t>
            </w:r>
          </w:p>
          <w:p w14:paraId="79C03883" w14:textId="77777777" w:rsidR="00645513" w:rsidRPr="00645513" w:rsidRDefault="00645513" w:rsidP="0064551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E2. Sorumluluk</w:t>
            </w:r>
          </w:p>
          <w:p w14:paraId="1C376BFC" w14:textId="5E44EC9A" w:rsidR="00BB3256" w:rsidRPr="00723B73" w:rsidRDefault="00645513" w:rsidP="00645513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E3. Odaklanma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4C0E2DD" w14:textId="77777777" w:rsidR="00645513" w:rsidRPr="00645513" w:rsidRDefault="006A37A8" w:rsidP="0064551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45513" w:rsidRPr="0064551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</w:t>
            </w:r>
          </w:p>
          <w:p w14:paraId="2CF3E2AE" w14:textId="16CC02C4" w:rsidR="00BB3256" w:rsidRPr="00723B73" w:rsidRDefault="00645513" w:rsidP="006455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551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İş birliği, uyum, sırasını bekleme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2F4CBD4" w14:textId="77777777" w:rsidR="006A37A8" w:rsidRPr="006A37A8" w:rsidRDefault="008A03BF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</w:r>
          </w:p>
          <w:p w14:paraId="743C572F" w14:textId="77777777" w:rsidR="006A37A8" w:rsidRPr="006A37A8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A37A8">
              <w:rPr>
                <w:rFonts w:eastAsiaTheme="majorEastAsia"/>
                <w:b/>
                <w:bCs/>
                <w:color w:val="212529"/>
              </w:rPr>
              <w:tab/>
              <w:t>D12. Sabır</w:t>
            </w:r>
          </w:p>
          <w:p w14:paraId="22E9E121" w14:textId="49E997BD" w:rsidR="00A3231D" w:rsidRPr="00723B73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A37A8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  <w:r w:rsidR="00BB3256" w:rsidRPr="00723B73">
              <w:rPr>
                <w:b/>
                <w:bCs/>
                <w:color w:val="212529"/>
              </w:rPr>
              <w:br/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60683C3D" w14:textId="77777777" w:rsidR="006A37A8" w:rsidRPr="006A37A8" w:rsidRDefault="001B5365" w:rsidP="006A37A8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A37A8"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  <w:p w14:paraId="5BA3484F" w14:textId="19DBEA12" w:rsidR="008A03BF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 Görsel okuryazarlık</w:t>
            </w:r>
            <w:r w:rsidR="001B5365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723B73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D03E7F1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Matematik:</w:t>
            </w:r>
          </w:p>
          <w:p w14:paraId="69E5C58A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ağırlıklarına göre karşılaştırır.</w:t>
            </w:r>
          </w:p>
          <w:p w14:paraId="2ED839CB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KB2.7. Ağır ve hafif kavramlarını ayırt eder.</w:t>
            </w:r>
          </w:p>
          <w:p w14:paraId="382DE17C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 Genelleme yapar.</w:t>
            </w:r>
          </w:p>
          <w:p w14:paraId="5330297D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Fen ve Genel Kültür:</w:t>
            </w:r>
          </w:p>
          <w:p w14:paraId="79B47946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 Görseli anlar ve yorumlar.</w:t>
            </w:r>
          </w:p>
          <w:p w14:paraId="1B9D5C9B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Thomas Edison’un ampul icadı ile ilgili bilgi edinir.</w:t>
            </w:r>
          </w:p>
          <w:p w14:paraId="7EF6689E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Sanat:</w:t>
            </w:r>
          </w:p>
          <w:p w14:paraId="4E186C16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Ampulleri örüntüye göre boyar.</w:t>
            </w:r>
          </w:p>
          <w:p w14:paraId="4B8CE655" w14:textId="19F7570B" w:rsidR="00530371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 Şarkıyı ritimle söyler.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0F08F564" w14:textId="77777777" w:rsidR="00645513" w:rsidRPr="00645513" w:rsidRDefault="008A03BF" w:rsidP="0064551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645513" w:rsidRPr="00645513">
              <w:rPr>
                <w:rStyle w:val="Gl"/>
                <w:rFonts w:eastAsiaTheme="majorEastAsia"/>
                <w:color w:val="212529"/>
              </w:rPr>
              <w:t>Kavramlar: Erken – Geç, Gece – Gündüz, Geometrik şekiller</w:t>
            </w:r>
          </w:p>
          <w:p w14:paraId="65BAB4D9" w14:textId="77777777" w:rsidR="00645513" w:rsidRPr="00645513" w:rsidRDefault="00645513" w:rsidP="0064551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Sözcükler: Güneş, ay, yıldız, sabah, akşam, üçgen, kare, daire, dikdörtgen</w:t>
            </w:r>
          </w:p>
          <w:p w14:paraId="46B8D986" w14:textId="77777777" w:rsidR="00645513" w:rsidRPr="00645513" w:rsidRDefault="00645513" w:rsidP="0064551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Materyaller: Geometrik şekil kartları, gün–gece resimleri, fon kartonu, boya kalemleri, drama maskeleri (güneş, ay)</w:t>
            </w:r>
          </w:p>
          <w:p w14:paraId="03363923" w14:textId="3C7DCAB6" w:rsidR="00BB3256" w:rsidRPr="00723B73" w:rsidRDefault="00645513" w:rsidP="0064551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64551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5513">
              <w:rPr>
                <w:rStyle w:val="Gl"/>
                <w:rFonts w:eastAsiaTheme="majorEastAsia"/>
                <w:color w:val="212529"/>
              </w:rPr>
              <w:tab/>
              <w:t>Öğrenme Ortamları: Sınıf çemberi, sanat köşesi, drama alanı</w:t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25A3770F" w14:textId="16C91AB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üne Başlama Zamanı</w:t>
            </w:r>
          </w:p>
          <w:p w14:paraId="0B1B3EB6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F4191CD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sınıfa girerken öğretmen elinde güneş ve ay resimleri ile gelir.</w:t>
            </w:r>
          </w:p>
          <w:p w14:paraId="01833C78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“Güneşi ne zaman görürüz, ayı ne zaman görürüz?” sorusu sorulur. Çocuklarla sohbet edilerek erken–geç, gece–gündüz kavramları tanıtılır. Yoklama alınır, günün takvimi yapılır.</w:t>
            </w:r>
          </w:p>
          <w:p w14:paraId="22B376A7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9DB9AD7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8D01BF5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2CD731A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🔹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Öğrenme Merkezlerinde Oyun</w:t>
            </w:r>
          </w:p>
          <w:p w14:paraId="5EC571E7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Çocuklar geometrik şekil kartlarını eşleştirir. Hangi şekilden kaç tane olduğunu bulur.</w:t>
            </w:r>
          </w:p>
          <w:p w14:paraId="57AF935E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Sanat Merkezi: Gece ve gündüz </w:t>
            </w:r>
            <w:proofErr w:type="gramStart"/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kolajı</w:t>
            </w:r>
            <w:proofErr w:type="gramEnd"/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hazırlanır (güneş, yıldız, ay kes-yapıştır).</w:t>
            </w:r>
          </w:p>
          <w:p w14:paraId="05B55EE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Drama Merkezi: “Horoz sabah erkenden öter, yarasa ise gece uçar” </w:t>
            </w:r>
            <w:proofErr w:type="spellStart"/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dramatizasyonu</w:t>
            </w:r>
            <w:proofErr w:type="spellEnd"/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yapılır.</w:t>
            </w:r>
          </w:p>
          <w:p w14:paraId="1A07ABE0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Kitap Merkezi: Gündüz ve geceyi anlatan hikâye kitapları incelenir.</w:t>
            </w:r>
          </w:p>
          <w:p w14:paraId="33597AEE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ACDCC0A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4194B5D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96CFD50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🔹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Beslenme – Temizlik – Toplanma</w:t>
            </w:r>
          </w:p>
          <w:p w14:paraId="553EA75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FA5FD02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sırayla ellerini yıkar, kahvaltıya hazırlanır. Sofra sonrası sınıf temizliği yapılır. (D18.2.3.)</w:t>
            </w:r>
          </w:p>
          <w:p w14:paraId="7DE8181B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BF1B09B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⸻</w:t>
            </w:r>
          </w:p>
          <w:p w14:paraId="1210FA4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05D888C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📌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Etkinlikler</w:t>
            </w:r>
          </w:p>
          <w:p w14:paraId="0F4C4325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BB8A59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1️</w:t>
            </w:r>
            <w:r w:rsidRPr="0064551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Matematik Etkinliği – Geometrik Şekiller Fotokopide</w:t>
            </w:r>
          </w:p>
          <w:p w14:paraId="75B4EF0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Öğretmen: “Fotokopi makinesi belgelerin kopyasını çıkarır. Bakın bazı şekiller silinmiş! Hadi tamamlayalım.”</w:t>
            </w:r>
          </w:p>
          <w:p w14:paraId="3942349C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3 üçgen, 5 daire, 4 kare, 6 ovali eksiksiz çizer.</w:t>
            </w:r>
          </w:p>
          <w:p w14:paraId="3BE91B84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Şekiller isimlendirilir, benzerlik–farklılıkları konuşulur.</w:t>
            </w:r>
          </w:p>
          <w:p w14:paraId="78D15E6E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320AD1B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79DA41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5AE25C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2️</w:t>
            </w:r>
            <w:r w:rsidRPr="0064551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Türkçe Etkinliği – Erken mi Geç mi?</w:t>
            </w:r>
          </w:p>
          <w:p w14:paraId="24EB5DEB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görseller (güneş, ay, yıldız, horoz, yarasa, lamba) gösterilir.</w:t>
            </w:r>
          </w:p>
          <w:p w14:paraId="747EBD0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“Bunları hangi saatte görürüz?” sorusu sorulur.</w:t>
            </w:r>
          </w:p>
          <w:p w14:paraId="3D27ED99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“Güneş gündüz bize gülümser, ay ve yıldızlar geceyi aydınlatır” hikâyesi okunur.</w:t>
            </w:r>
          </w:p>
          <w:p w14:paraId="3FD2D7E1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Çocuklardan sabah ve akşam rutinlerini anlatmaları istenir.</w:t>
            </w:r>
          </w:p>
          <w:p w14:paraId="16B0AFA7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34F562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5A84698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3A912C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3️</w:t>
            </w:r>
            <w:r w:rsidRPr="0064551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Sanat Etkinliği – Gece-Gündüz Tablom</w:t>
            </w:r>
          </w:p>
          <w:p w14:paraId="08433DA9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büyük fon kartonu verilir. Bir yarısı sarı (gündüz), diğer yarısı lacivert (gece) olur.</w:t>
            </w:r>
          </w:p>
          <w:p w14:paraId="16A12130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Güneş, ay, yıldız ve horoz-yarasa resimleri yapıştırılır.</w:t>
            </w:r>
          </w:p>
          <w:p w14:paraId="3E82E908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Pamuk bulutlar ve simlerle süsleme yapılır.</w:t>
            </w:r>
          </w:p>
          <w:p w14:paraId="3F32B365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718FB37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46A386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A03D0CA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4️</w:t>
            </w:r>
            <w:r w:rsidRPr="0064551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Hareket Etkinliği – “Erken Kuş – Geç Yarasa” Oyunu</w:t>
            </w:r>
          </w:p>
          <w:p w14:paraId="2F6DC6C0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“Güneş doğdu” deyince çocuklar horoz gibi kanat çırpar.</w:t>
            </w:r>
          </w:p>
          <w:p w14:paraId="216E86C6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“Gece oldu” deyince çocuklar yarasa gibi kanatlarını açar.</w:t>
            </w:r>
          </w:p>
          <w:p w14:paraId="2835174C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hızlı ve yavaş komutlarla tekrar edilir.</w:t>
            </w:r>
          </w:p>
          <w:p w14:paraId="17CB8F63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7487518" w14:textId="3C9208C6" w:rsidR="00645513" w:rsidRDefault="001F07AD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SANAT KİTABI 85 TAMAMLANIR</w:t>
            </w:r>
          </w:p>
          <w:p w14:paraId="49676035" w14:textId="640CE971" w:rsidR="001F07AD" w:rsidRPr="00645513" w:rsidRDefault="001F07AD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MATEMATİK VE SAYI KİTAPLARINDA 13 SAYISI TAMAMLANIR</w:t>
            </w:r>
            <w:bookmarkStart w:id="0" w:name="_GoBack"/>
            <w:bookmarkEnd w:id="0"/>
          </w:p>
          <w:p w14:paraId="31C11966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7F8254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📌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Değerlendirme</w:t>
            </w:r>
          </w:p>
          <w:p w14:paraId="65BC3DEF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Gece hangi varlıkları gördük?</w:t>
            </w:r>
          </w:p>
          <w:p w14:paraId="01A0EBCB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Gündüz neler yapıyoruz?</w:t>
            </w:r>
          </w:p>
          <w:p w14:paraId="158288CA" w14:textId="77777777" w:rsidR="00645513" w:rsidRPr="00645513" w:rsidRDefault="00645513" w:rsidP="0064551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Hangi geometrik şekli daha çok sevdin?</w:t>
            </w:r>
          </w:p>
          <w:p w14:paraId="04A9A4C1" w14:textId="4BC67025" w:rsidR="00BB3256" w:rsidRPr="00723B73" w:rsidRDefault="00645513" w:rsidP="00645513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4551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Erken kalkınca nasıl hissederiz?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25EE605" w14:textId="606E14D8" w:rsidR="00A61B4D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A3C3AF" w14:textId="77777777" w:rsidR="000B4DF4" w:rsidRPr="000B4DF4" w:rsidRDefault="000B4DF4" w:rsidP="000B4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Zenginleştirme: Çocuklardan gece–gündüz şarkısı yazmaları istenir.</w:t>
            </w:r>
          </w:p>
          <w:p w14:paraId="2B6AC789" w14:textId="05A923A2" w:rsidR="00BB3256" w:rsidRPr="00723B73" w:rsidRDefault="000B4DF4" w:rsidP="000B4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74C81FC3" w:rsidR="00BB3256" w:rsidRPr="00723B73" w:rsidRDefault="003E6860" w:rsidP="000B4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Destekleme: Daha küçük nesnelerle ağır – hafif kavramı somutlaştırıl</w:t>
            </w:r>
            <w:r w:rsidR="000B4DF4"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87D2BDD" w14:textId="77777777" w:rsidR="000B4DF4" w:rsidRPr="000B4DF4" w:rsidRDefault="000B4DF4" w:rsidP="000B4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5508AD74" w14:textId="77777777" w:rsidR="000B4DF4" w:rsidRPr="000B4DF4" w:rsidRDefault="000B4DF4" w:rsidP="000B4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Evde “gündüz rutini – gece rutini” çizelgesi yapılır.</w:t>
            </w:r>
          </w:p>
          <w:p w14:paraId="7E5895E3" w14:textId="48F311C2" w:rsidR="00BB3256" w:rsidRPr="00723B73" w:rsidRDefault="000B4DF4" w:rsidP="000B4D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Elektrikçi veya fen öğretmeni sınıfa davet edilip “gece ışıkları – gündüz ışığı” hakkında kısa sohbet yapılır.</w:t>
            </w: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55CC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B23CA"/>
    <w:rsid w:val="000B4DF4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07AD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1C58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E6860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30371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45513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A37A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22A0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60AF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FB487-C0A9-440B-A522-2E806A2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6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505</cp:revision>
  <dcterms:created xsi:type="dcterms:W3CDTF">2024-07-23T20:20:00Z</dcterms:created>
  <dcterms:modified xsi:type="dcterms:W3CDTF">2025-08-22T23:06:00Z</dcterms:modified>
</cp:coreProperties>
</file>